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6555F" w14:textId="77777777" w:rsidR="00963002" w:rsidRDefault="009527CC" w:rsidP="009527CC">
      <w:pPr>
        <w:jc w:val="center"/>
      </w:pPr>
      <w:r w:rsidRPr="00394398">
        <w:rPr>
          <w:noProof/>
        </w:rPr>
        <w:drawing>
          <wp:inline distT="0" distB="0" distL="0" distR="0" wp14:anchorId="58DB5850" wp14:editId="71D7E96C">
            <wp:extent cx="1411111" cy="1338005"/>
            <wp:effectExtent l="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stretch>
                      <a:fillRect/>
                    </a:stretch>
                  </pic:blipFill>
                  <pic:spPr>
                    <a:xfrm>
                      <a:off x="0" y="0"/>
                      <a:ext cx="1414391" cy="1341115"/>
                    </a:xfrm>
                    <a:prstGeom prst="rect">
                      <a:avLst/>
                    </a:prstGeom>
                  </pic:spPr>
                </pic:pic>
              </a:graphicData>
            </a:graphic>
          </wp:inline>
        </w:drawing>
      </w:r>
    </w:p>
    <w:p w14:paraId="75A60955" w14:textId="77777777" w:rsidR="009527CC" w:rsidRDefault="009527CC" w:rsidP="009527CC">
      <w:pPr>
        <w:jc w:val="center"/>
      </w:pPr>
    </w:p>
    <w:p w14:paraId="7DC0EA53" w14:textId="77777777" w:rsidR="009527CC" w:rsidRDefault="009527CC" w:rsidP="009527CC">
      <w:pPr>
        <w:jc w:val="center"/>
      </w:pPr>
    </w:p>
    <w:p w14:paraId="6CEA7A72" w14:textId="77777777" w:rsidR="009527CC" w:rsidRPr="009527CC" w:rsidRDefault="009527CC" w:rsidP="009527CC">
      <w:pPr>
        <w:jc w:val="center"/>
        <w:outlineLvl w:val="0"/>
        <w:rPr>
          <w:rFonts w:ascii="Cambria" w:hAnsi="Cambria" w:cs="Arial"/>
        </w:rPr>
      </w:pPr>
      <w:r w:rsidRPr="009527CC">
        <w:rPr>
          <w:rFonts w:ascii="Cambria" w:hAnsi="Cambria" w:cs="Arial"/>
        </w:rPr>
        <w:t>PRESS RELEASE</w:t>
      </w:r>
    </w:p>
    <w:p w14:paraId="7A6850D6" w14:textId="031D6D5E" w:rsidR="009527CC" w:rsidRPr="009527CC" w:rsidRDefault="009527CC" w:rsidP="009527CC">
      <w:pPr>
        <w:jc w:val="center"/>
        <w:outlineLvl w:val="0"/>
        <w:rPr>
          <w:rFonts w:ascii="Cambria" w:hAnsi="Cambria" w:cs="Arial"/>
        </w:rPr>
      </w:pPr>
      <w:r w:rsidRPr="009527CC">
        <w:rPr>
          <w:rFonts w:ascii="Cambria" w:hAnsi="Cambria" w:cs="Arial"/>
        </w:rPr>
        <w:t xml:space="preserve">Athens, </w:t>
      </w:r>
      <w:r w:rsidR="00B7645C">
        <w:rPr>
          <w:rFonts w:ascii="Cambria" w:hAnsi="Cambria" w:cs="Arial"/>
        </w:rPr>
        <w:t>January</w:t>
      </w:r>
      <w:bookmarkStart w:id="0" w:name="_GoBack"/>
      <w:bookmarkEnd w:id="0"/>
      <w:r w:rsidRPr="009527CC">
        <w:rPr>
          <w:rFonts w:ascii="Cambria" w:hAnsi="Cambria" w:cs="Arial"/>
        </w:rPr>
        <w:t xml:space="preserve"> 2019</w:t>
      </w:r>
    </w:p>
    <w:p w14:paraId="0EF21177" w14:textId="77777777" w:rsidR="009527CC" w:rsidRPr="009527CC" w:rsidRDefault="009527CC" w:rsidP="009527CC">
      <w:pPr>
        <w:outlineLvl w:val="0"/>
        <w:rPr>
          <w:rFonts w:ascii="Cambria" w:hAnsi="Cambria" w:cs="Arial"/>
          <w:u w:val="single"/>
        </w:rPr>
      </w:pPr>
    </w:p>
    <w:p w14:paraId="7794AF1C" w14:textId="77777777" w:rsidR="009527CC" w:rsidRPr="009527CC" w:rsidRDefault="009527CC" w:rsidP="009527CC">
      <w:pPr>
        <w:jc w:val="center"/>
        <w:outlineLvl w:val="0"/>
        <w:rPr>
          <w:rFonts w:ascii="Cambria" w:hAnsi="Cambria" w:cs="Arial"/>
        </w:rPr>
      </w:pPr>
      <w:r w:rsidRPr="009527CC">
        <w:rPr>
          <w:rFonts w:ascii="Cambria" w:hAnsi="Cambria" w:cs="Arial"/>
        </w:rPr>
        <w:t xml:space="preserve">ATHENA INTERNATIONAL OLIVE OIL COMPETITION 2020 </w:t>
      </w:r>
    </w:p>
    <w:p w14:paraId="1E0EBDCF" w14:textId="77777777" w:rsidR="009527CC" w:rsidRPr="009527CC" w:rsidRDefault="009527CC" w:rsidP="009527CC">
      <w:pPr>
        <w:jc w:val="center"/>
        <w:outlineLvl w:val="0"/>
        <w:rPr>
          <w:rFonts w:ascii="Cambria" w:hAnsi="Cambria" w:cs="Arial"/>
        </w:rPr>
      </w:pPr>
      <w:r w:rsidRPr="009527CC">
        <w:rPr>
          <w:rFonts w:ascii="Cambria" w:hAnsi="Cambria" w:cs="Arial"/>
        </w:rPr>
        <w:t>(</w:t>
      </w:r>
      <w:r w:rsidRPr="009527CC">
        <w:rPr>
          <w:rFonts w:ascii="Cambria" w:hAnsi="Cambria" w:cs="Arial"/>
          <w:lang w:val="el-GR"/>
        </w:rPr>
        <w:t>ΑΤΗΙΟΟ</w:t>
      </w:r>
      <w:r w:rsidRPr="009527CC">
        <w:rPr>
          <w:rFonts w:ascii="Cambria" w:hAnsi="Cambria" w:cs="Arial"/>
        </w:rPr>
        <w:t>C 2020)</w:t>
      </w:r>
    </w:p>
    <w:p w14:paraId="369472C2" w14:textId="77777777" w:rsidR="009527CC" w:rsidRPr="009527CC" w:rsidRDefault="009527CC" w:rsidP="009527CC">
      <w:pPr>
        <w:jc w:val="center"/>
        <w:outlineLvl w:val="0"/>
        <w:rPr>
          <w:rFonts w:ascii="Cambria" w:hAnsi="Cambria" w:cs="Arial"/>
        </w:rPr>
      </w:pPr>
      <w:r w:rsidRPr="009527CC">
        <w:rPr>
          <w:rFonts w:ascii="Cambria" w:hAnsi="Cambria" w:cs="Arial"/>
        </w:rPr>
        <w:t>2-3-4 April 2020</w:t>
      </w:r>
    </w:p>
    <w:p w14:paraId="78035E08" w14:textId="77777777" w:rsidR="009527CC" w:rsidRPr="009527CC" w:rsidRDefault="009527CC" w:rsidP="009527CC">
      <w:pPr>
        <w:jc w:val="center"/>
        <w:outlineLvl w:val="0"/>
        <w:rPr>
          <w:rFonts w:ascii="Cambria" w:hAnsi="Cambria" w:cs="Arial"/>
        </w:rPr>
      </w:pPr>
      <w:r w:rsidRPr="009527CC">
        <w:rPr>
          <w:rFonts w:ascii="Cambria" w:hAnsi="Cambria" w:cs="Arial"/>
        </w:rPr>
        <w:t>Lesvos, Greece</w:t>
      </w:r>
    </w:p>
    <w:p w14:paraId="343B45C7" w14:textId="77777777" w:rsidR="009527CC" w:rsidRPr="009527CC" w:rsidRDefault="009527CC" w:rsidP="009527CC">
      <w:pPr>
        <w:jc w:val="center"/>
        <w:outlineLvl w:val="0"/>
        <w:rPr>
          <w:rFonts w:ascii="Cambria" w:hAnsi="Cambria" w:cs="Arial"/>
        </w:rPr>
      </w:pPr>
    </w:p>
    <w:p w14:paraId="60F0BA48" w14:textId="77777777" w:rsidR="009527CC" w:rsidRPr="009527CC" w:rsidRDefault="009527CC" w:rsidP="009527CC">
      <w:pPr>
        <w:jc w:val="both"/>
        <w:outlineLvl w:val="0"/>
        <w:rPr>
          <w:rFonts w:ascii="Cambria" w:hAnsi="Cambria" w:cs="Arial"/>
        </w:rPr>
      </w:pPr>
      <w:r w:rsidRPr="009527CC">
        <w:rPr>
          <w:rFonts w:ascii="Cambria" w:hAnsi="Cambria" w:cs="Arial"/>
        </w:rPr>
        <w:t>The 5</w:t>
      </w:r>
      <w:r w:rsidRPr="009527CC">
        <w:rPr>
          <w:rFonts w:ascii="Cambria" w:hAnsi="Cambria" w:cs="Arial"/>
          <w:vertAlign w:val="superscript"/>
        </w:rPr>
        <w:t>th</w:t>
      </w:r>
      <w:r w:rsidRPr="009527CC">
        <w:rPr>
          <w:rFonts w:ascii="Cambria" w:hAnsi="Cambria" w:cs="Arial"/>
        </w:rPr>
        <w:t xml:space="preserve"> edition of the </w:t>
      </w:r>
      <w:r w:rsidRPr="009527CC">
        <w:rPr>
          <w:rFonts w:ascii="Cambria" w:hAnsi="Cambria" w:cs="Arial"/>
          <w:lang w:val="el-GR"/>
        </w:rPr>
        <w:t>Α</w:t>
      </w:r>
      <w:proofErr w:type="spellStart"/>
      <w:r w:rsidRPr="009527CC">
        <w:rPr>
          <w:rFonts w:ascii="Cambria" w:hAnsi="Cambria" w:cs="Arial"/>
        </w:rPr>
        <w:t>thena</w:t>
      </w:r>
      <w:proofErr w:type="spellEnd"/>
      <w:r w:rsidRPr="009527CC">
        <w:rPr>
          <w:rFonts w:ascii="Cambria" w:hAnsi="Cambria" w:cs="Arial"/>
        </w:rPr>
        <w:t xml:space="preserve"> International Olive Oil Competition (ATHIOOC 2020) was announced by Vinetum Event Management. </w:t>
      </w:r>
    </w:p>
    <w:p w14:paraId="0E2757F1" w14:textId="77777777" w:rsidR="009527CC" w:rsidRPr="009527CC" w:rsidRDefault="009527CC" w:rsidP="009527CC">
      <w:pPr>
        <w:jc w:val="both"/>
        <w:outlineLvl w:val="0"/>
        <w:rPr>
          <w:rFonts w:ascii="Cambria" w:hAnsi="Cambria" w:cs="Arial"/>
        </w:rPr>
      </w:pPr>
    </w:p>
    <w:p w14:paraId="16656EBA" w14:textId="77777777" w:rsidR="009527CC" w:rsidRPr="009527CC" w:rsidRDefault="009527CC" w:rsidP="009527CC">
      <w:pPr>
        <w:jc w:val="both"/>
        <w:rPr>
          <w:rFonts w:ascii="Cambria" w:eastAsia="Cambria" w:hAnsi="Cambria" w:cs="Arial"/>
        </w:rPr>
      </w:pPr>
      <w:r w:rsidRPr="009527CC">
        <w:rPr>
          <w:rFonts w:ascii="Cambria" w:hAnsi="Cambria" w:cs="Arial"/>
        </w:rPr>
        <w:t>ATHIOOC 2020</w:t>
      </w:r>
      <w:r w:rsidRPr="009527CC">
        <w:rPr>
          <w:rFonts w:ascii="Cambria" w:eastAsia="Cambria" w:hAnsi="Cambria" w:cs="Arial"/>
        </w:rPr>
        <w:t xml:space="preserve"> will be held 2-3-4 April 2020 on the premises of the</w:t>
      </w:r>
      <w:r w:rsidRPr="009527CC">
        <w:rPr>
          <w:rFonts w:ascii="Cambria" w:hAnsi="Cambria" w:cs="Arial"/>
        </w:rPr>
        <w:t xml:space="preserve"> Museum of Industrial Olive Oil Production on the island of Lesvos. More than 400 samples of extra virgin olive oils from virtually all countries of the northern hemisphere will be assessed by an international </w:t>
      </w:r>
      <w:r w:rsidRPr="009527CC">
        <w:rPr>
          <w:rFonts w:ascii="Cambria" w:eastAsia="Cambria" w:hAnsi="Cambria" w:cs="Arial"/>
        </w:rPr>
        <w:t>panel of twenty leading olive oil experts, who</w:t>
      </w:r>
      <w:r w:rsidRPr="009527CC">
        <w:rPr>
          <w:rFonts w:ascii="Cambria" w:hAnsi="Cambria" w:cs="Arial"/>
        </w:rPr>
        <w:t xml:space="preserve"> are opinion leaders in their native lands and the international stage.</w:t>
      </w:r>
      <w:r w:rsidRPr="009527CC">
        <w:rPr>
          <w:rFonts w:ascii="Cambria" w:eastAsia="Calibri" w:hAnsi="Cambria" w:cs="Arial"/>
          <w:lang w:eastAsia="el-GR"/>
        </w:rPr>
        <w:t xml:space="preserve"> Previously, ATHIOOC has been organized in Athens, Pylos, Delphi and Nafplion. </w:t>
      </w:r>
      <w:r w:rsidRPr="009527CC">
        <w:rPr>
          <w:rFonts w:ascii="Cambria" w:eastAsia="Cambria" w:hAnsi="Cambria" w:cs="Arial"/>
        </w:rPr>
        <w:t xml:space="preserve"> </w:t>
      </w:r>
    </w:p>
    <w:p w14:paraId="4C55958F" w14:textId="77777777" w:rsidR="009527CC" w:rsidRPr="009527CC" w:rsidRDefault="009527CC" w:rsidP="009527CC">
      <w:pPr>
        <w:jc w:val="both"/>
        <w:outlineLvl w:val="0"/>
        <w:rPr>
          <w:rFonts w:ascii="Cambria" w:hAnsi="Cambria" w:cs="Arial"/>
        </w:rPr>
      </w:pPr>
    </w:p>
    <w:p w14:paraId="0A576D70" w14:textId="77777777" w:rsidR="009527CC" w:rsidRPr="009527CC" w:rsidRDefault="009527CC" w:rsidP="009527CC">
      <w:pPr>
        <w:jc w:val="both"/>
        <w:outlineLvl w:val="0"/>
        <w:rPr>
          <w:rFonts w:ascii="Cambria" w:hAnsi="Cambria" w:cs="Arial"/>
        </w:rPr>
      </w:pPr>
      <w:r w:rsidRPr="009527CC">
        <w:rPr>
          <w:rFonts w:ascii="Cambria" w:hAnsi="Cambria" w:cs="Arial"/>
        </w:rPr>
        <w:t>Greece, one of the world’s leading olive oil producers and by far the first in terms of per capita consumption, is considered the birthplace of the domesticated olive tree and the country where olive oil became a cultural product and subsequently an internationally recognized component of the Mediterranean diet.</w:t>
      </w:r>
    </w:p>
    <w:p w14:paraId="570E1709" w14:textId="77777777" w:rsidR="009527CC" w:rsidRPr="009527CC" w:rsidRDefault="009527CC" w:rsidP="009527CC">
      <w:pPr>
        <w:jc w:val="both"/>
        <w:outlineLvl w:val="0"/>
        <w:rPr>
          <w:rFonts w:ascii="Cambria" w:hAnsi="Cambria" w:cs="Arial"/>
        </w:rPr>
      </w:pPr>
    </w:p>
    <w:p w14:paraId="52969AB2" w14:textId="77777777" w:rsidR="009527CC" w:rsidRPr="009527CC" w:rsidRDefault="009527CC" w:rsidP="009527CC">
      <w:pPr>
        <w:jc w:val="both"/>
        <w:outlineLvl w:val="0"/>
        <w:rPr>
          <w:rFonts w:ascii="Cambria" w:hAnsi="Cambria" w:cs="Arial"/>
        </w:rPr>
      </w:pPr>
      <w:r w:rsidRPr="009527CC">
        <w:rPr>
          <w:rFonts w:ascii="Cambria" w:hAnsi="Cambria" w:cs="Arial"/>
        </w:rPr>
        <w:t xml:space="preserve">Lesvos was chosen to host this year’s competition as one of Greece’s leading olive oil producing regions, accounting for about 20% of total annual production nationwide. Also, it is home to two exceptional olive tree varietals, </w:t>
      </w:r>
      <w:proofErr w:type="spellStart"/>
      <w:r w:rsidRPr="009527CC">
        <w:rPr>
          <w:rFonts w:ascii="Cambria" w:hAnsi="Cambria" w:cs="Arial"/>
        </w:rPr>
        <w:t>kolovi</w:t>
      </w:r>
      <w:proofErr w:type="spellEnd"/>
      <w:r w:rsidRPr="009527CC">
        <w:rPr>
          <w:rFonts w:ascii="Cambria" w:hAnsi="Cambria" w:cs="Arial"/>
        </w:rPr>
        <w:t xml:space="preserve"> and </w:t>
      </w:r>
      <w:proofErr w:type="spellStart"/>
      <w:r w:rsidRPr="009527CC">
        <w:rPr>
          <w:rFonts w:ascii="Cambria" w:hAnsi="Cambria" w:cs="Arial"/>
        </w:rPr>
        <w:t>adramitini</w:t>
      </w:r>
      <w:proofErr w:type="spellEnd"/>
      <w:r w:rsidRPr="009527CC">
        <w:rPr>
          <w:rFonts w:ascii="Cambria" w:hAnsi="Cambria" w:cs="Arial"/>
        </w:rPr>
        <w:t xml:space="preserve">. </w:t>
      </w:r>
    </w:p>
    <w:p w14:paraId="76B9841D" w14:textId="77777777" w:rsidR="009527CC" w:rsidRPr="009527CC" w:rsidRDefault="009527CC" w:rsidP="009527CC">
      <w:pPr>
        <w:jc w:val="both"/>
        <w:outlineLvl w:val="0"/>
        <w:rPr>
          <w:rFonts w:ascii="Cambria" w:hAnsi="Cambria" w:cs="Arial"/>
        </w:rPr>
      </w:pPr>
    </w:p>
    <w:p w14:paraId="460E4A7D" w14:textId="77777777" w:rsidR="009527CC" w:rsidRPr="009527CC" w:rsidRDefault="009527CC" w:rsidP="009527CC">
      <w:pPr>
        <w:jc w:val="both"/>
        <w:outlineLvl w:val="0"/>
        <w:rPr>
          <w:rFonts w:ascii="Cambria" w:eastAsia="Calibri" w:hAnsi="Cambria" w:cs="Arial"/>
          <w:lang w:eastAsia="el-GR"/>
        </w:rPr>
      </w:pPr>
      <w:r w:rsidRPr="009527CC">
        <w:rPr>
          <w:rFonts w:ascii="Cambria" w:hAnsi="Cambria" w:cs="Arial"/>
        </w:rPr>
        <w:t xml:space="preserve">Competition organizers expect </w:t>
      </w:r>
      <w:r w:rsidRPr="009527CC">
        <w:rPr>
          <w:rFonts w:ascii="Cambria" w:eastAsia="Calibri" w:hAnsi="Cambria" w:cs="Arial"/>
          <w:lang w:eastAsia="el-GR"/>
        </w:rPr>
        <w:t>dedicated olive oil producers from around the world to participate at ATHIOOC in the same vein as great actors dream of performing at the ancient theater of Epidaurus or long distance runners aspire to be part of the classic Marathon run; this is a unique opportunity to compete in the land where olive oil was born.</w:t>
      </w:r>
    </w:p>
    <w:p w14:paraId="2D4C844A" w14:textId="77777777" w:rsidR="009527CC" w:rsidRPr="009527CC" w:rsidRDefault="009527CC" w:rsidP="009527CC">
      <w:pPr>
        <w:jc w:val="both"/>
        <w:outlineLvl w:val="0"/>
        <w:rPr>
          <w:rFonts w:ascii="Cambria" w:hAnsi="Cambria" w:cs="Arial"/>
        </w:rPr>
      </w:pPr>
    </w:p>
    <w:p w14:paraId="6B7BCD6B" w14:textId="77777777" w:rsidR="009527CC" w:rsidRPr="009527CC" w:rsidRDefault="00FC38C3" w:rsidP="009527CC">
      <w:pPr>
        <w:jc w:val="both"/>
        <w:outlineLvl w:val="0"/>
        <w:rPr>
          <w:rFonts w:ascii="Cambria" w:hAnsi="Cambria" w:cs="Arial"/>
        </w:rPr>
      </w:pPr>
      <w:r>
        <w:rPr>
          <w:rFonts w:ascii="Cambria" w:hAnsi="Cambria" w:cs="Arial"/>
        </w:rPr>
        <w:t xml:space="preserve">Registration deadline is 16 March 2020. </w:t>
      </w:r>
      <w:r w:rsidR="009527CC" w:rsidRPr="009527CC">
        <w:rPr>
          <w:rFonts w:ascii="Cambria" w:hAnsi="Cambria" w:cs="Arial"/>
        </w:rPr>
        <w:t xml:space="preserve">For further information visit our site at </w:t>
      </w:r>
      <w:hyperlink r:id="rId5" w:history="1">
        <w:r w:rsidR="009527CC" w:rsidRPr="009527CC">
          <w:rPr>
            <w:rStyle w:val="-"/>
            <w:rFonts w:ascii="Cambria" w:hAnsi="Cambria" w:cs="Arial"/>
          </w:rPr>
          <w:t>www.athenaoliveoil.gr</w:t>
        </w:r>
      </w:hyperlink>
      <w:r w:rsidR="009527CC" w:rsidRPr="009527CC">
        <w:rPr>
          <w:rFonts w:ascii="Cambria" w:hAnsi="Cambria" w:cs="Arial"/>
        </w:rPr>
        <w:t xml:space="preserve"> </w:t>
      </w:r>
      <w:r>
        <w:rPr>
          <w:rFonts w:ascii="Cambria" w:hAnsi="Cambria" w:cs="Arial"/>
        </w:rPr>
        <w:t xml:space="preserve">, </w:t>
      </w:r>
      <w:r w:rsidR="009527CC" w:rsidRPr="009527CC">
        <w:rPr>
          <w:rFonts w:ascii="Cambria" w:hAnsi="Cambria" w:cs="Arial"/>
        </w:rPr>
        <w:t>call</w:t>
      </w:r>
      <w:r>
        <w:rPr>
          <w:rFonts w:ascii="Cambria" w:hAnsi="Cambria" w:cs="Arial"/>
        </w:rPr>
        <w:t xml:space="preserve"> us at</w:t>
      </w:r>
      <w:r w:rsidR="009527CC" w:rsidRPr="009527CC">
        <w:rPr>
          <w:rFonts w:ascii="Cambria" w:hAnsi="Cambria" w:cs="Arial"/>
        </w:rPr>
        <w:t xml:space="preserve"> </w:t>
      </w:r>
      <w:r w:rsidR="009527CC">
        <w:rPr>
          <w:rFonts w:ascii="Cambria" w:hAnsi="Cambria" w:cs="Arial"/>
        </w:rPr>
        <w:t>+</w:t>
      </w:r>
      <w:r w:rsidR="009527CC" w:rsidRPr="009527CC">
        <w:rPr>
          <w:rFonts w:ascii="Cambria" w:hAnsi="Cambria" w:cs="Arial"/>
        </w:rPr>
        <w:t>30 210 766 0560</w:t>
      </w:r>
      <w:r>
        <w:rPr>
          <w:rFonts w:ascii="Cambria" w:hAnsi="Cambria" w:cs="Arial"/>
        </w:rPr>
        <w:t xml:space="preserve"> or mail us at</w:t>
      </w:r>
      <w:r w:rsidR="009527CC" w:rsidRPr="009527CC">
        <w:rPr>
          <w:rFonts w:ascii="Cambria" w:hAnsi="Cambria" w:cs="Arial"/>
        </w:rPr>
        <w:t xml:space="preserve"> info@vinetum.gr</w:t>
      </w:r>
      <w:r w:rsidR="009527CC">
        <w:rPr>
          <w:rFonts w:ascii="Cambria" w:hAnsi="Cambria" w:cs="Arial"/>
        </w:rPr>
        <w:t>.</w:t>
      </w:r>
    </w:p>
    <w:p w14:paraId="0784671A" w14:textId="77777777" w:rsidR="009527CC" w:rsidRPr="009527CC" w:rsidRDefault="009527CC" w:rsidP="009527CC">
      <w:pPr>
        <w:jc w:val="both"/>
        <w:outlineLvl w:val="0"/>
        <w:rPr>
          <w:rFonts w:ascii="Cambria" w:hAnsi="Cambria" w:cs="Arial"/>
        </w:rPr>
      </w:pPr>
      <w:r w:rsidRPr="009527CC">
        <w:rPr>
          <w:rFonts w:ascii="Cambria" w:hAnsi="Cambria" w:cs="Arial"/>
        </w:rPr>
        <w:t xml:space="preserve"> </w:t>
      </w:r>
    </w:p>
    <w:p w14:paraId="7D741334" w14:textId="77777777" w:rsidR="009527CC" w:rsidRPr="009527CC" w:rsidRDefault="009527CC" w:rsidP="009527CC">
      <w:pPr>
        <w:jc w:val="both"/>
        <w:outlineLvl w:val="0"/>
        <w:rPr>
          <w:rFonts w:ascii="Cambria" w:hAnsi="Cambria" w:cs="Arial"/>
        </w:rPr>
      </w:pPr>
    </w:p>
    <w:p w14:paraId="6911AC06" w14:textId="77777777" w:rsidR="009527CC" w:rsidRPr="009527CC" w:rsidRDefault="009527CC" w:rsidP="009527CC">
      <w:pPr>
        <w:jc w:val="center"/>
        <w:outlineLvl w:val="0"/>
        <w:rPr>
          <w:rFonts w:ascii="Cambria" w:hAnsi="Cambria" w:cs="Arial"/>
          <w:sz w:val="20"/>
          <w:szCs w:val="20"/>
        </w:rPr>
      </w:pPr>
      <w:r w:rsidRPr="009527CC">
        <w:rPr>
          <w:rFonts w:ascii="Cambria" w:hAnsi="Cambria" w:cs="Arial"/>
          <w:sz w:val="20"/>
          <w:szCs w:val="20"/>
        </w:rPr>
        <w:t>Vinetum Event Management</w:t>
      </w:r>
    </w:p>
    <w:p w14:paraId="66013F04" w14:textId="77777777" w:rsidR="009527CC" w:rsidRPr="009527CC" w:rsidRDefault="009527CC" w:rsidP="009527CC">
      <w:pPr>
        <w:jc w:val="center"/>
        <w:rPr>
          <w:rFonts w:ascii="Cambria" w:hAnsi="Cambria"/>
          <w:sz w:val="20"/>
          <w:szCs w:val="20"/>
        </w:rPr>
      </w:pPr>
      <w:r w:rsidRPr="009527CC">
        <w:rPr>
          <w:rFonts w:ascii="Cambria" w:hAnsi="Cambria" w:cs="Arial"/>
          <w:sz w:val="20"/>
          <w:szCs w:val="20"/>
        </w:rPr>
        <w:t xml:space="preserve">41 </w:t>
      </w:r>
      <w:proofErr w:type="spellStart"/>
      <w:r w:rsidRPr="009527CC">
        <w:rPr>
          <w:rFonts w:ascii="Cambria" w:hAnsi="Cambria" w:cs="Arial"/>
          <w:sz w:val="20"/>
          <w:szCs w:val="20"/>
        </w:rPr>
        <w:t>Kareas</w:t>
      </w:r>
      <w:proofErr w:type="spellEnd"/>
      <w:r w:rsidRPr="009527CC">
        <w:rPr>
          <w:rFonts w:ascii="Cambria" w:hAnsi="Cambria" w:cs="Arial"/>
          <w:sz w:val="20"/>
          <w:szCs w:val="20"/>
        </w:rPr>
        <w:t xml:space="preserve"> Ave. GR-16233 Athens | Tel.: +30 210 766 0560 | Email: info@vinetum.gr</w:t>
      </w:r>
    </w:p>
    <w:sectPr w:rsidR="009527CC" w:rsidRPr="009527CC" w:rsidSect="00FE17BC">
      <w:pgSz w:w="11900" w:h="16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CC"/>
    <w:rsid w:val="008E56FA"/>
    <w:rsid w:val="009527CC"/>
    <w:rsid w:val="00963002"/>
    <w:rsid w:val="00B7645C"/>
    <w:rsid w:val="00FC38C3"/>
    <w:rsid w:val="00FE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F88A"/>
  <w15:chartTrackingRefBased/>
  <w15:docId w15:val="{9A82CAC0-4CFE-8F42-8994-F56C3BBB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527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thenaoliveoil.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katsouli</cp:lastModifiedBy>
  <cp:revision>3</cp:revision>
  <dcterms:created xsi:type="dcterms:W3CDTF">2020-01-22T20:29:00Z</dcterms:created>
  <dcterms:modified xsi:type="dcterms:W3CDTF">2020-01-22T20:34:00Z</dcterms:modified>
</cp:coreProperties>
</file>